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13E" w:rsidRDefault="00B059FC">
      <w:pPr>
        <w:pStyle w:val="BodyA"/>
        <w:rPr>
          <w:rFonts w:ascii="Calibri" w:eastAsia="Calibri" w:hAnsi="Calibri" w:cs="Calibri"/>
          <w:b/>
          <w:bCs/>
        </w:rPr>
      </w:pPr>
      <w:r>
        <w:rPr>
          <w:rFonts w:ascii="Calibri" w:eastAsia="Calibri" w:hAnsi="Calibri" w:cs="Calibri"/>
          <w:b/>
          <w:bCs/>
        </w:rPr>
        <w:t>FOR IMMEDIATE RELEASE</w:t>
      </w:r>
    </w:p>
    <w:p w:rsidR="0001613E" w:rsidRDefault="00B059FC">
      <w:pPr>
        <w:pStyle w:val="BodyA"/>
        <w:rPr>
          <w:rFonts w:ascii="Calibri" w:eastAsia="Calibri" w:hAnsi="Calibri" w:cs="Calibri"/>
          <w:b/>
          <w:bCs/>
        </w:rPr>
      </w:pPr>
      <w:r>
        <w:rPr>
          <w:rFonts w:ascii="Calibri" w:eastAsia="Calibri" w:hAnsi="Calibri" w:cs="Calibri"/>
          <w:b/>
          <w:bCs/>
        </w:rPr>
        <w:t>Contact: Stephanie Pagan</w:t>
      </w:r>
    </w:p>
    <w:p w:rsidR="0001613E" w:rsidRDefault="00B059FC">
      <w:pPr>
        <w:pStyle w:val="BodyA"/>
        <w:rPr>
          <w:rFonts w:ascii="Calibri" w:eastAsia="Calibri" w:hAnsi="Calibri" w:cs="Calibri"/>
          <w:b/>
          <w:bCs/>
        </w:rPr>
      </w:pPr>
      <w:r>
        <w:rPr>
          <w:rFonts w:ascii="Calibri" w:eastAsia="Calibri" w:hAnsi="Calibri" w:cs="Calibri"/>
          <w:b/>
          <w:bCs/>
        </w:rPr>
        <w:t>202-266-8254</w:t>
      </w:r>
    </w:p>
    <w:p w:rsidR="0001613E" w:rsidRDefault="00B72747">
      <w:pPr>
        <w:pStyle w:val="BodyA"/>
        <w:rPr>
          <w:rFonts w:ascii="Calibri" w:eastAsia="Calibri" w:hAnsi="Calibri" w:cs="Calibri"/>
          <w:b/>
          <w:bCs/>
          <w:lang w:val="it-IT"/>
        </w:rPr>
      </w:pPr>
      <w:hyperlink r:id="rId6" w:history="1">
        <w:r w:rsidR="00B059FC">
          <w:rPr>
            <w:rStyle w:val="Hyperlink0"/>
          </w:rPr>
          <w:t>spagan@nahb.org</w:t>
        </w:r>
      </w:hyperlink>
      <w:r w:rsidR="00B059FC">
        <w:rPr>
          <w:rFonts w:ascii="Calibri" w:eastAsia="Calibri" w:hAnsi="Calibri" w:cs="Calibri"/>
          <w:b/>
          <w:bCs/>
          <w:lang w:val="it-IT"/>
        </w:rPr>
        <w:t xml:space="preserve"> </w:t>
      </w:r>
    </w:p>
    <w:p w:rsidR="0001613E" w:rsidRDefault="00B72747">
      <w:pPr>
        <w:pStyle w:val="BodyA"/>
        <w:rPr>
          <w:rFonts w:ascii="Calibri" w:eastAsia="Calibri" w:hAnsi="Calibri" w:cs="Calibri"/>
          <w:b/>
          <w:bCs/>
        </w:rPr>
      </w:pPr>
      <w:hyperlink r:id="rId7" w:history="1">
        <w:r w:rsidR="00B059FC">
          <w:rPr>
            <w:rStyle w:val="Hyperlink1"/>
          </w:rPr>
          <w:t>www.nahb.org</w:t>
        </w:r>
      </w:hyperlink>
      <w:r w:rsidR="00B059FC">
        <w:rPr>
          <w:rFonts w:ascii="Calibri" w:eastAsia="Calibri" w:hAnsi="Calibri" w:cs="Calibri"/>
          <w:b/>
          <w:bCs/>
        </w:rPr>
        <w:t xml:space="preserve"> </w:t>
      </w:r>
    </w:p>
    <w:p w:rsidR="0001613E" w:rsidRDefault="0001613E">
      <w:pPr>
        <w:pStyle w:val="BodyA"/>
        <w:rPr>
          <w:rFonts w:ascii="Calibri" w:eastAsia="Calibri" w:hAnsi="Calibri" w:cs="Calibri"/>
          <w:b/>
          <w:bCs/>
        </w:rPr>
      </w:pPr>
    </w:p>
    <w:p w:rsidR="0001613E" w:rsidRDefault="0001613E">
      <w:pPr>
        <w:pStyle w:val="BodyA"/>
        <w:rPr>
          <w:rFonts w:ascii="Calibri" w:eastAsia="Calibri" w:hAnsi="Calibri" w:cs="Calibri"/>
          <w:b/>
          <w:bCs/>
        </w:rPr>
      </w:pPr>
    </w:p>
    <w:p w:rsidR="0001613E" w:rsidRDefault="00B059FC">
      <w:pPr>
        <w:pStyle w:val="BodyA"/>
        <w:rPr>
          <w:rFonts w:ascii="Calibri" w:eastAsia="Calibri" w:hAnsi="Calibri" w:cs="Calibri"/>
          <w:b/>
          <w:bCs/>
        </w:rPr>
      </w:pPr>
      <w:r>
        <w:rPr>
          <w:rFonts w:ascii="Calibri" w:eastAsia="Calibri" w:hAnsi="Calibri" w:cs="Calibri"/>
          <w:b/>
          <w:bCs/>
        </w:rPr>
        <w:t>Colorado Kitchen Receives ‘Room of the Year’ Honors in National Design Competition</w:t>
      </w:r>
    </w:p>
    <w:p w:rsidR="0001613E" w:rsidRDefault="0001613E">
      <w:pPr>
        <w:pStyle w:val="BodyA"/>
        <w:rPr>
          <w:rFonts w:ascii="Calibri" w:eastAsia="Calibri" w:hAnsi="Calibri" w:cs="Calibri"/>
          <w:b/>
          <w:bCs/>
        </w:rPr>
      </w:pPr>
    </w:p>
    <w:p w:rsidR="0001613E" w:rsidRDefault="00B059FC">
      <w:pPr>
        <w:pStyle w:val="BodyA"/>
        <w:rPr>
          <w:rFonts w:ascii="Calibri" w:eastAsia="Calibri" w:hAnsi="Calibri" w:cs="Calibri"/>
        </w:rPr>
      </w:pPr>
      <w:r>
        <w:rPr>
          <w:rFonts w:ascii="Calibri" w:eastAsia="Calibri" w:hAnsi="Calibri" w:cs="Calibri"/>
          <w:b/>
          <w:bCs/>
        </w:rPr>
        <w:t>LAS VEGAS, Feb. 21</w:t>
      </w:r>
      <w:r>
        <w:rPr>
          <w:rFonts w:ascii="Calibri" w:eastAsia="Calibri" w:hAnsi="Calibri" w:cs="Calibri"/>
        </w:rPr>
        <w:t xml:space="preserve"> – </w:t>
      </w:r>
      <w:r>
        <w:rPr>
          <w:rFonts w:ascii="Calibri" w:eastAsia="Calibri" w:hAnsi="Calibri" w:cs="Calibri"/>
          <w:lang w:val="de-DE"/>
        </w:rPr>
        <w:t>“</w:t>
      </w:r>
      <w:r>
        <w:rPr>
          <w:rFonts w:ascii="Calibri" w:eastAsia="Calibri" w:hAnsi="Calibri" w:cs="Calibri"/>
        </w:rPr>
        <w:t>Modern Classic,” the remodeled kitchen in a Greenwood Village, Colo., single-family home, was named the Room of the Year in the 2018 Best in American Living</w:t>
      </w:r>
      <w:r w:rsidR="002E5787">
        <w:rPr>
          <w:rFonts w:ascii="Calibri" w:eastAsia="Calibri" w:hAnsi="Calibri" w:cs="Calibri"/>
        </w:rPr>
        <w:t>™</w:t>
      </w:r>
      <w:r>
        <w:rPr>
          <w:rFonts w:ascii="Calibri" w:eastAsia="Calibri" w:hAnsi="Calibri" w:cs="Calibri"/>
        </w:rPr>
        <w:t xml:space="preserve"> Awards (BALA) by the National Association of Home Builders (NAHB). </w:t>
      </w:r>
      <w:r w:rsidR="002E5787" w:rsidRPr="002E5787">
        <w:rPr>
          <w:rFonts w:ascii="Calibri" w:eastAsia="Calibri" w:hAnsi="Calibri" w:cs="Calibri"/>
        </w:rPr>
        <w:t xml:space="preserve">The </w:t>
      </w:r>
      <w:r w:rsidR="002E5787">
        <w:rPr>
          <w:rFonts w:ascii="Calibri" w:eastAsia="Calibri" w:hAnsi="Calibri" w:cs="Calibri"/>
        </w:rPr>
        <w:t>Room</w:t>
      </w:r>
      <w:r w:rsidR="002E5787" w:rsidRPr="002E5787">
        <w:rPr>
          <w:rFonts w:ascii="Calibri" w:eastAsia="Calibri" w:hAnsi="Calibri" w:cs="Calibri"/>
        </w:rPr>
        <w:t xml:space="preserve"> of the Year award was sponsored by </w:t>
      </w:r>
      <w:r w:rsidR="002E5787">
        <w:rPr>
          <w:rFonts w:ascii="Calibri" w:eastAsia="Calibri" w:hAnsi="Calibri" w:cs="Calibri"/>
        </w:rPr>
        <w:t>Café</w:t>
      </w:r>
      <w:r w:rsidR="002E5787" w:rsidRPr="002E5787">
        <w:rPr>
          <w:rFonts w:ascii="Calibri" w:eastAsia="Calibri" w:hAnsi="Calibri" w:cs="Calibri"/>
        </w:rPr>
        <w:t>.</w:t>
      </w:r>
    </w:p>
    <w:p w:rsidR="0001613E" w:rsidRDefault="0001613E">
      <w:pPr>
        <w:pStyle w:val="NoSpacing"/>
      </w:pPr>
    </w:p>
    <w:p w:rsidR="0001613E" w:rsidRDefault="00B059FC">
      <w:pPr>
        <w:pStyle w:val="Body"/>
        <w:spacing w:after="160" w:line="259" w:lineRule="auto"/>
        <w:rPr>
          <w:rFonts w:ascii="Calibri" w:eastAsia="Calibri" w:hAnsi="Calibri" w:cs="Calibri"/>
          <w:sz w:val="22"/>
          <w:szCs w:val="22"/>
        </w:rPr>
      </w:pPr>
      <w:r>
        <w:rPr>
          <w:rFonts w:ascii="Calibri" w:eastAsia="Calibri" w:hAnsi="Calibri" w:cs="Calibri"/>
          <w:sz w:val="22"/>
          <w:szCs w:val="22"/>
        </w:rPr>
        <w:t xml:space="preserve">A stunning oversized island of gray-veined white marble, contrasting gray and black cabinets, white walls and trim and black-framed sliding glass doors to the backyard living space redefine the kitchen in this 1978 custom home in a dramatic remodel by architect/designers KD Project Design LLC and JM Kitchen and Bath and builder </w:t>
      </w:r>
      <w:r>
        <w:rPr>
          <w:rFonts w:ascii="Calibri" w:eastAsia="Calibri" w:hAnsi="Calibri" w:cs="Calibri"/>
          <w:sz w:val="22"/>
          <w:szCs w:val="22"/>
          <w:lang w:val="nl-NL"/>
        </w:rPr>
        <w:t>Malibu Remodeling</w:t>
      </w:r>
      <w:r>
        <w:rPr>
          <w:rFonts w:ascii="Calibri" w:eastAsia="Calibri" w:hAnsi="Calibri" w:cs="Calibri"/>
          <w:sz w:val="22"/>
          <w:szCs w:val="22"/>
        </w:rPr>
        <w:t xml:space="preserve">. </w:t>
      </w:r>
    </w:p>
    <w:p w:rsidR="0001613E" w:rsidRPr="00B059FC" w:rsidRDefault="00B059FC" w:rsidP="00B059FC">
      <w:pPr>
        <w:pStyle w:val="Body"/>
        <w:spacing w:after="160" w:line="259" w:lineRule="auto"/>
        <w:rPr>
          <w:rFonts w:ascii="Calibri" w:eastAsia="Calibri" w:hAnsi="Calibri" w:cs="Calibri"/>
          <w:sz w:val="22"/>
          <w:szCs w:val="22"/>
        </w:rPr>
      </w:pPr>
      <w:r>
        <w:rPr>
          <w:rFonts w:ascii="Calibri" w:eastAsia="Calibri" w:hAnsi="Calibri" w:cs="Calibri"/>
          <w:sz w:val="22"/>
          <w:szCs w:val="22"/>
        </w:rPr>
        <w:t>Black painted cabinets and brushed gold hardware were used to visually define cooking and serving areas, while glazed gray cabinets and white walls transform the rest of the kitchen into a crisp, bright, inviting space. The large black-framed doors contrast with white trim throughout the kitchen and windowed nook to draw the eye to the outdoors. Five staggered crystal pendant lights, combined with an ebony drum shade in the nook, complete the contrast that is the hallmark of this remodel.</w:t>
      </w:r>
    </w:p>
    <w:p w:rsidR="0001613E" w:rsidRDefault="00B059FC">
      <w:pPr>
        <w:pStyle w:val="Default"/>
        <w:rPr>
          <w:rFonts w:ascii="Calibri" w:eastAsia="Calibri" w:hAnsi="Calibri" w:cs="Calibri"/>
        </w:rPr>
      </w:pPr>
      <w:r>
        <w:rPr>
          <w:rFonts w:ascii="Calibri" w:eastAsia="Calibri" w:hAnsi="Calibri" w:cs="Calibri"/>
        </w:rPr>
        <w:t xml:space="preserve">“This kitchen remodel uses contrasting colors in a visually beautiful way that also defines the different work and use zones in the room,” </w:t>
      </w:r>
      <w:r w:rsidR="00351602" w:rsidRPr="00B544DD">
        <w:rPr>
          <w:rFonts w:ascii="Calibri" w:hAnsi="Calibri"/>
        </w:rPr>
        <w:t>said Don Ruthroff</w:t>
      </w:r>
      <w:r w:rsidR="00351602">
        <w:rPr>
          <w:rFonts w:ascii="Calibri" w:hAnsi="Calibri"/>
        </w:rPr>
        <w:t>,</w:t>
      </w:r>
      <w:r w:rsidR="00351602" w:rsidRPr="00B544DD">
        <w:rPr>
          <w:rFonts w:ascii="Calibri" w:hAnsi="Calibri"/>
        </w:rPr>
        <w:t xml:space="preserve"> Principal at Dahlin Group Architecture Planning, NAHB’s 2018 Judging Chair and 2018 Best in American Living Awards Subcommittee Chair</w:t>
      </w:r>
      <w:r>
        <w:rPr>
          <w:rFonts w:ascii="Calibri" w:eastAsia="Calibri" w:hAnsi="Calibri" w:cs="Calibri"/>
        </w:rPr>
        <w:t>. “The BALA program celebrates the designers and builders who go the extra mile to bring out the best in a structure.”</w:t>
      </w:r>
    </w:p>
    <w:p w:rsidR="0001613E" w:rsidRDefault="0001613E">
      <w:pPr>
        <w:pStyle w:val="Default"/>
        <w:rPr>
          <w:rFonts w:ascii="Calibri" w:eastAsia="Calibri" w:hAnsi="Calibri" w:cs="Calibri"/>
        </w:rPr>
      </w:pPr>
    </w:p>
    <w:p w:rsidR="0001613E" w:rsidRDefault="00B059FC">
      <w:pPr>
        <w:pStyle w:val="BodyA"/>
        <w:rPr>
          <w:rFonts w:ascii="Calibri" w:eastAsia="Calibri" w:hAnsi="Calibri" w:cs="Calibri"/>
        </w:rPr>
      </w:pPr>
      <w:r>
        <w:rPr>
          <w:rFonts w:ascii="Calibri" w:eastAsia="Calibri" w:hAnsi="Calibri" w:cs="Calibri"/>
        </w:rPr>
        <w:t>In its 35th year, BALA recognizes outstanding achievement by builders and design professionals in all sectors of the residential housing industry including single-family production, custom, rental, affordable, interiors, remodeling, community and international. Award winners were announced at the annual NAHB International Builders’ Show in Las Vegas.</w:t>
      </w:r>
    </w:p>
    <w:p w:rsidR="00B72747" w:rsidRDefault="00B72747">
      <w:pPr>
        <w:pStyle w:val="BodyA"/>
        <w:rPr>
          <w:rFonts w:ascii="Calibri" w:eastAsia="Calibri" w:hAnsi="Calibri" w:cs="Calibri"/>
        </w:rPr>
      </w:pPr>
    </w:p>
    <w:p w:rsidR="00B72747" w:rsidRDefault="00B72747">
      <w:pPr>
        <w:pStyle w:val="BodyA"/>
        <w:rPr>
          <w:rFonts w:ascii="Calibri" w:eastAsia="Calibri" w:hAnsi="Calibri" w:cs="Calibri"/>
        </w:rPr>
      </w:pPr>
      <w:r w:rsidRPr="00B72747">
        <w:rPr>
          <w:rFonts w:ascii="Calibri" w:eastAsia="Calibri" w:hAnsi="Calibri" w:cs="Calibri"/>
        </w:rPr>
        <w:t>The awards were sponsored by GE Appliances, a Haier Company; Monogram; Hotpoint; Profile; and Café. The media sponsor was Professional Builder.</w:t>
      </w:r>
      <w:bookmarkStart w:id="0" w:name="_GoBack"/>
      <w:bookmarkEnd w:id="0"/>
    </w:p>
    <w:p w:rsidR="0001613E" w:rsidRDefault="0001613E">
      <w:pPr>
        <w:pStyle w:val="BodyA"/>
        <w:rPr>
          <w:rFonts w:ascii="Calibri" w:eastAsia="Calibri" w:hAnsi="Calibri" w:cs="Calibri"/>
        </w:rPr>
      </w:pPr>
    </w:p>
    <w:p w:rsidR="0001613E" w:rsidRDefault="00B059FC">
      <w:pPr>
        <w:pStyle w:val="BodyA"/>
        <w:rPr>
          <w:rFonts w:ascii="Calibri" w:eastAsia="Calibri" w:hAnsi="Calibri" w:cs="Calibri"/>
        </w:rPr>
      </w:pPr>
      <w:r>
        <w:rPr>
          <w:rFonts w:ascii="Calibri" w:eastAsia="Calibri" w:hAnsi="Calibri" w:cs="Calibri"/>
        </w:rPr>
        <w:t xml:space="preserve">Additional information about the 2018 </w:t>
      </w:r>
      <w:r>
        <w:rPr>
          <w:rFonts w:ascii="Calibri" w:eastAsia="Calibri" w:hAnsi="Calibri" w:cs="Calibri"/>
          <w:lang w:val="es-ES_tradnl"/>
        </w:rPr>
        <w:t xml:space="preserve">BALA </w:t>
      </w:r>
      <w:r>
        <w:rPr>
          <w:rFonts w:ascii="Calibri" w:eastAsia="Calibri" w:hAnsi="Calibri" w:cs="Calibri"/>
        </w:rPr>
        <w:t>winners, including photographs of the projects, can be found at bestinamericanliving.com.</w:t>
      </w:r>
    </w:p>
    <w:p w:rsidR="0001613E" w:rsidRDefault="0001613E">
      <w:pPr>
        <w:pStyle w:val="BodyA"/>
        <w:rPr>
          <w:rFonts w:ascii="Calibri" w:eastAsia="Calibri" w:hAnsi="Calibri" w:cs="Calibri"/>
        </w:rPr>
      </w:pPr>
    </w:p>
    <w:p w:rsidR="0001613E" w:rsidRDefault="00B059FC">
      <w:pPr>
        <w:pStyle w:val="BodyA"/>
        <w:rPr>
          <w:rFonts w:ascii="Calibri" w:eastAsia="Calibri" w:hAnsi="Calibri" w:cs="Calibri"/>
        </w:rPr>
      </w:pPr>
      <w:r>
        <w:rPr>
          <w:rFonts w:ascii="Calibri" w:eastAsia="Calibri" w:hAnsi="Calibri" w:cs="Calibri"/>
        </w:rPr>
        <w:t>#####</w:t>
      </w:r>
    </w:p>
    <w:p w:rsidR="0001613E" w:rsidRDefault="0001613E">
      <w:pPr>
        <w:pStyle w:val="BodyA"/>
        <w:rPr>
          <w:rFonts w:ascii="Calibri" w:eastAsia="Calibri" w:hAnsi="Calibri" w:cs="Calibri"/>
        </w:rPr>
      </w:pPr>
    </w:p>
    <w:p w:rsidR="0001613E" w:rsidRDefault="00B059FC">
      <w:pPr>
        <w:pStyle w:val="BodyA"/>
      </w:pPr>
      <w:r>
        <w:rPr>
          <w:rFonts w:ascii="Calibri" w:eastAsia="Calibri" w:hAnsi="Calibri" w:cs="Calibri"/>
        </w:rPr>
        <w:t xml:space="preserve">About NAHB: The National Association of Home Builders is a Washington-based trade association representing more than 140,000 members involved in home building, remodeling, multifamily construction, property management, subcontracting, design, housing finance, building product manufacturing and other aspects of residential and light commercial construction. NAHB is affiliated </w:t>
      </w:r>
      <w:r>
        <w:rPr>
          <w:rFonts w:ascii="Calibri" w:eastAsia="Calibri" w:hAnsi="Calibri" w:cs="Calibri"/>
        </w:rPr>
        <w:lastRenderedPageBreak/>
        <w:t>with 700 state and local home builders associations around the country. NAHB's builder members will construct about 80 percent of the new housing units projected for this year.</w:t>
      </w:r>
    </w:p>
    <w:sectPr w:rsidR="0001613E">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4E3" w:rsidRDefault="00B059FC">
      <w:r>
        <w:separator/>
      </w:r>
    </w:p>
  </w:endnote>
  <w:endnote w:type="continuationSeparator" w:id="0">
    <w:p w:rsidR="00EE44E3" w:rsidRDefault="00B0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4E3" w:rsidRDefault="00B059FC">
      <w:r>
        <w:separator/>
      </w:r>
    </w:p>
  </w:footnote>
  <w:footnote w:type="continuationSeparator" w:id="0">
    <w:p w:rsidR="00EE44E3" w:rsidRDefault="00B05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13E"/>
    <w:rsid w:val="000021FB"/>
    <w:rsid w:val="0001613E"/>
    <w:rsid w:val="002E5787"/>
    <w:rsid w:val="00351602"/>
    <w:rsid w:val="00B059FC"/>
    <w:rsid w:val="00B72747"/>
    <w:rsid w:val="00EE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978B"/>
  <w15:docId w15:val="{1E4A8CED-447F-4317-887C-88A9845C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bCs/>
      <w:color w:val="0000FF"/>
      <w:u w:val="single" w:color="000000"/>
      <w:lang w:val="it-IT"/>
    </w:rPr>
  </w:style>
  <w:style w:type="character" w:customStyle="1" w:styleId="Hyperlink1">
    <w:name w:val="Hyperlink.1"/>
    <w:basedOn w:val="Link"/>
    <w:rPr>
      <w:rFonts w:ascii="Calibri" w:eastAsia="Calibri" w:hAnsi="Calibri" w:cs="Calibri"/>
      <w:b/>
      <w:bCs/>
      <w:color w:val="0000FF"/>
      <w:u w:val="single" w:color="000000"/>
    </w:rPr>
  </w:style>
  <w:style w:type="paragraph" w:styleId="NoSpacing">
    <w:name w:val="No Spacing"/>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styleId="BalloonText">
    <w:name w:val="Balloon Text"/>
    <w:basedOn w:val="Normal"/>
    <w:link w:val="BalloonTextChar"/>
    <w:uiPriority w:val="99"/>
    <w:semiHidden/>
    <w:unhideWhenUsed/>
    <w:rsid w:val="00002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h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agan@nahb.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NAHB</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Pagan, Stephanie</dc:creator>
  <cp:lastModifiedBy>Isham, Alexandra</cp:lastModifiedBy>
  <cp:revision>4</cp:revision>
  <dcterms:created xsi:type="dcterms:W3CDTF">2019-02-11T21:19:00Z</dcterms:created>
  <dcterms:modified xsi:type="dcterms:W3CDTF">2019-02-27T20:47:00Z</dcterms:modified>
</cp:coreProperties>
</file>